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EB" w:rsidRDefault="00A539EB" w:rsidP="00A539EB">
      <w:pPr>
        <w:jc w:val="center"/>
        <w:rPr>
          <w:b/>
          <w:sz w:val="32"/>
          <w:szCs w:val="32"/>
        </w:rPr>
      </w:pPr>
      <w:r w:rsidRPr="007C48C3">
        <w:rPr>
          <w:b/>
          <w:sz w:val="32"/>
          <w:szCs w:val="32"/>
        </w:rPr>
        <w:t xml:space="preserve"> « </w:t>
      </w:r>
      <w:r>
        <w:rPr>
          <w:b/>
          <w:sz w:val="32"/>
          <w:szCs w:val="32"/>
        </w:rPr>
        <w:t>Сольное пение</w:t>
      </w:r>
      <w:r w:rsidRPr="007C48C3">
        <w:rPr>
          <w:b/>
          <w:sz w:val="32"/>
          <w:szCs w:val="32"/>
        </w:rPr>
        <w:t>»</w:t>
      </w:r>
    </w:p>
    <w:p w:rsidR="00A539EB" w:rsidRPr="007C48C3" w:rsidRDefault="00A539EB" w:rsidP="00A539EB">
      <w:pPr>
        <w:jc w:val="center"/>
        <w:rPr>
          <w:b/>
          <w:sz w:val="32"/>
          <w:szCs w:val="32"/>
        </w:rPr>
      </w:pPr>
    </w:p>
    <w:p w:rsidR="00376256" w:rsidRDefault="00A539EB" w:rsidP="00A539EB">
      <w:pPr>
        <w:rPr>
          <w:sz w:val="28"/>
          <w:szCs w:val="28"/>
        </w:rPr>
      </w:pPr>
      <w:r w:rsidRPr="00A539EB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Молчанова Галина Анатольевна</w:t>
      </w:r>
    </w:p>
    <w:p w:rsidR="00A539EB" w:rsidRDefault="00A539EB" w:rsidP="00A539E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 программа дополнительного образования </w:t>
      </w:r>
      <w:r w:rsidRPr="006E3DC7">
        <w:rPr>
          <w:sz w:val="28"/>
          <w:szCs w:val="28"/>
        </w:rPr>
        <w:t xml:space="preserve"> </w:t>
      </w:r>
      <w:r>
        <w:rPr>
          <w:sz w:val="28"/>
          <w:szCs w:val="28"/>
        </w:rPr>
        <w:t>«Сольное пение» рассчитана на 3 года обучения.</w:t>
      </w:r>
    </w:p>
    <w:p w:rsidR="008D2C34" w:rsidRPr="008D2C34" w:rsidRDefault="008D2C34" w:rsidP="008D2C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D2C34">
        <w:rPr>
          <w:b/>
          <w:sz w:val="28"/>
          <w:szCs w:val="28"/>
        </w:rPr>
        <w:t>Цель программы:</w:t>
      </w:r>
      <w:r w:rsidRPr="008D2C34">
        <w:rPr>
          <w:sz w:val="28"/>
          <w:szCs w:val="28"/>
        </w:rPr>
        <w:t xml:space="preserve"> </w:t>
      </w:r>
      <w:r w:rsidRPr="008D2C34">
        <w:rPr>
          <w:color w:val="333333"/>
          <w:sz w:val="28"/>
          <w:szCs w:val="28"/>
        </w:rPr>
        <w:t>Приобщение учащихся к вокальному искусству, обучение пению и развитие их певческих способностей.</w:t>
      </w:r>
    </w:p>
    <w:p w:rsidR="00A539EB" w:rsidRDefault="008D2C34" w:rsidP="008D2C34">
      <w:pPr>
        <w:suppressAutoHyphens/>
        <w:rPr>
          <w:sz w:val="28"/>
          <w:szCs w:val="28"/>
          <w:lang w:eastAsia="ar-SA"/>
        </w:rPr>
      </w:pPr>
      <w:r w:rsidRPr="008D2C34">
        <w:rPr>
          <w:rFonts w:ascii="Calibri" w:eastAsia="Calibri" w:hAnsi="Calibri" w:cs="Calibri"/>
          <w:sz w:val="28"/>
          <w:szCs w:val="28"/>
          <w:lang w:eastAsia="ar-SA"/>
        </w:rPr>
        <w:t xml:space="preserve">      </w:t>
      </w:r>
      <w:r w:rsidRPr="008D2C34">
        <w:rPr>
          <w:rFonts w:eastAsia="Calibri"/>
          <w:b/>
          <w:sz w:val="28"/>
          <w:szCs w:val="28"/>
          <w:lang w:eastAsia="ar-SA"/>
        </w:rPr>
        <w:t xml:space="preserve">       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Ожидаемые результаты обучения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Основные требования к знаниям, умениям и навыкам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К концу первого года обучения дети должны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знать/понимать: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строение артикуляционного аппарата;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особенности и возможности певческого голоса;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гигиену певческого голоса;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понимать по требованию педагога слова – петь «мягко, нежно, легко»;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уметь: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правильно дышать: делать небольшой спокойный вдох, не поднимая плеч;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короткие фразы на одном дыхании;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в подвижных песнях делать быстрый вдох;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 xml:space="preserve">• петь без сопровождения отдельные </w:t>
      </w:r>
      <w:proofErr w:type="spellStart"/>
      <w:r w:rsidRPr="008D2C34">
        <w:rPr>
          <w:color w:val="333333"/>
          <w:sz w:val="28"/>
          <w:szCs w:val="28"/>
        </w:rPr>
        <w:t>попевки</w:t>
      </w:r>
      <w:proofErr w:type="spellEnd"/>
      <w:r w:rsidRPr="008D2C34">
        <w:rPr>
          <w:color w:val="333333"/>
          <w:sz w:val="28"/>
          <w:szCs w:val="28"/>
        </w:rPr>
        <w:t xml:space="preserve"> и фразы из песен;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легким звуком, без напряжения;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на звуке </w:t>
      </w:r>
      <w:r w:rsidRPr="008D2C34">
        <w:rPr>
          <w:i/>
          <w:iCs/>
          <w:color w:val="333333"/>
          <w:sz w:val="28"/>
          <w:szCs w:val="28"/>
        </w:rPr>
        <w:t>ля первой октавы</w:t>
      </w:r>
      <w:r w:rsidRPr="008D2C34">
        <w:rPr>
          <w:color w:val="333333"/>
          <w:sz w:val="28"/>
          <w:szCs w:val="28"/>
        </w:rPr>
        <w:t> правильно показать самое красивое индивидуальное звучание своего голоса, ясно выговаривая слова песни;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К концу второго года обучения дети должны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знать/понимать: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соблюдать певческую установку;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жанры вокальной музыки;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уметь: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правильно дышать, делать небольшой спокойный вдох, не поднимая плеч;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точно повторить заданный звук;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в подвижных песнях делать быстрый вдох;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lastRenderedPageBreak/>
        <w:t>• правильно показать самое красивое индивидуальное звучание своего голоса;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чисто и слаженно в унисон;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 xml:space="preserve">• петь без сопровождения отдельные </w:t>
      </w:r>
      <w:proofErr w:type="spellStart"/>
      <w:r w:rsidRPr="008D2C34">
        <w:rPr>
          <w:color w:val="333333"/>
          <w:sz w:val="28"/>
          <w:szCs w:val="28"/>
        </w:rPr>
        <w:t>попевки</w:t>
      </w:r>
      <w:proofErr w:type="spellEnd"/>
      <w:r w:rsidRPr="008D2C34">
        <w:rPr>
          <w:color w:val="333333"/>
          <w:sz w:val="28"/>
          <w:szCs w:val="28"/>
        </w:rPr>
        <w:t xml:space="preserve"> и отрывки из песен;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дать критическую оценку своему исполнению;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принимать активное участие в творческой жизни.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К концу третьего года обучения дети должны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знать/понимать: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основные типы голосов;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жанры вокальной музыки;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типы дыхания;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поведение певца до выхода на сцену и во время концерта;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реабилитация при простудных заболеваниях;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•образцы вокальной музыки русских, зарубежных композиторов, народное творчество;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уметь: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достаточно чистым по качеству звуком, легко, мягко, непринужденно;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на одном дыхании более длинные музыкальные фразы;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 xml:space="preserve">К концу третьего года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</w:r>
      <w:proofErr w:type="spellStart"/>
      <w:r w:rsidRPr="008D2C34">
        <w:rPr>
          <w:color w:val="333333"/>
          <w:sz w:val="28"/>
          <w:szCs w:val="28"/>
        </w:rPr>
        <w:t>распевки</w:t>
      </w:r>
      <w:proofErr w:type="spellEnd"/>
      <w:r w:rsidRPr="008D2C34">
        <w:rPr>
          <w:color w:val="333333"/>
          <w:sz w:val="28"/>
          <w:szCs w:val="28"/>
        </w:rPr>
        <w:t>,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</w:t>
      </w:r>
    </w:p>
    <w:p w:rsidR="008D2C34" w:rsidRDefault="008D2C34" w:rsidP="008D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с</w:t>
      </w:r>
      <w:r w:rsidR="002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06.0</w:t>
      </w:r>
      <w:r w:rsidR="00B16B8E" w:rsidRPr="00B16B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.2020г. по </w:t>
      </w:r>
      <w:r w:rsidR="00B16B8E" w:rsidRPr="00B16B8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B16B8E" w:rsidRPr="00B16B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56"/>
        <w:gridCol w:w="2371"/>
        <w:gridCol w:w="2368"/>
      </w:tblGrid>
      <w:tr w:rsidR="00C87F56" w:rsidTr="00C87F56">
        <w:tc>
          <w:tcPr>
            <w:tcW w:w="1476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56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71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2368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87F56" w:rsidTr="00C87F56">
        <w:tc>
          <w:tcPr>
            <w:tcW w:w="1476" w:type="dxa"/>
          </w:tcPr>
          <w:p w:rsidR="008D2C34" w:rsidRDefault="00203DE4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6B8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16B8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356" w:type="dxa"/>
          </w:tcPr>
          <w:p w:rsidR="008D2C34" w:rsidRPr="00B16B8E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концертов, музеев и выставочных залов</w:t>
            </w:r>
          </w:p>
        </w:tc>
        <w:tc>
          <w:tcPr>
            <w:tcW w:w="2371" w:type="dxa"/>
          </w:tcPr>
          <w:p w:rsidR="008D2C34" w:rsidRDefault="00B16B8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онлайн  экскурсий </w:t>
            </w:r>
          </w:p>
        </w:tc>
        <w:tc>
          <w:tcPr>
            <w:tcW w:w="2368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F56" w:rsidTr="00C87F56">
        <w:tc>
          <w:tcPr>
            <w:tcW w:w="1476" w:type="dxa"/>
          </w:tcPr>
          <w:p w:rsidR="008D2C34" w:rsidRDefault="00B16B8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03D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203DE4">
              <w:rPr>
                <w:sz w:val="28"/>
                <w:szCs w:val="28"/>
              </w:rPr>
              <w:t>.2020</w:t>
            </w:r>
          </w:p>
        </w:tc>
        <w:tc>
          <w:tcPr>
            <w:tcW w:w="3356" w:type="dxa"/>
          </w:tcPr>
          <w:p w:rsidR="008D2C34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концертов, музеев и выставочных залов</w:t>
            </w:r>
          </w:p>
        </w:tc>
        <w:tc>
          <w:tcPr>
            <w:tcW w:w="2371" w:type="dxa"/>
          </w:tcPr>
          <w:p w:rsidR="003176BA" w:rsidRDefault="00B16B8E" w:rsidP="0010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онлайн  экскурсий</w:t>
            </w:r>
          </w:p>
        </w:tc>
        <w:tc>
          <w:tcPr>
            <w:tcW w:w="2368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6B8E" w:rsidTr="00C87F56">
        <w:tc>
          <w:tcPr>
            <w:tcW w:w="1476" w:type="dxa"/>
          </w:tcPr>
          <w:p w:rsidR="00B16B8E" w:rsidRDefault="00B16B8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14.05.2020</w:t>
            </w:r>
          </w:p>
        </w:tc>
        <w:tc>
          <w:tcPr>
            <w:tcW w:w="3356" w:type="dxa"/>
          </w:tcPr>
          <w:p w:rsidR="00B16B8E" w:rsidRDefault="00B16B8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концертов, музеев и выставочных залов</w:t>
            </w:r>
          </w:p>
        </w:tc>
        <w:tc>
          <w:tcPr>
            <w:tcW w:w="2371" w:type="dxa"/>
          </w:tcPr>
          <w:p w:rsidR="00B16B8E" w:rsidRDefault="00B16B8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онлайн  экскурсий</w:t>
            </w:r>
          </w:p>
        </w:tc>
        <w:tc>
          <w:tcPr>
            <w:tcW w:w="2368" w:type="dxa"/>
          </w:tcPr>
          <w:p w:rsidR="00B16B8E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6B8E" w:rsidTr="00C87F56">
        <w:tc>
          <w:tcPr>
            <w:tcW w:w="1476" w:type="dxa"/>
          </w:tcPr>
          <w:p w:rsidR="00B16B8E" w:rsidRDefault="00B16B8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</w:p>
        </w:tc>
        <w:tc>
          <w:tcPr>
            <w:tcW w:w="3356" w:type="dxa"/>
          </w:tcPr>
          <w:p w:rsidR="00B16B8E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</w:tc>
        <w:tc>
          <w:tcPr>
            <w:tcW w:w="2371" w:type="dxa"/>
          </w:tcPr>
          <w:p w:rsidR="00B16B8E" w:rsidRDefault="00B16B8E" w:rsidP="0031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видео своих выступлений</w:t>
            </w:r>
          </w:p>
        </w:tc>
        <w:tc>
          <w:tcPr>
            <w:tcW w:w="2368" w:type="dxa"/>
          </w:tcPr>
          <w:p w:rsidR="00B16B8E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6B8E" w:rsidTr="00C87F56">
        <w:tc>
          <w:tcPr>
            <w:tcW w:w="1476" w:type="dxa"/>
          </w:tcPr>
          <w:p w:rsidR="00B16B8E" w:rsidRDefault="00B16B8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</w:tc>
        <w:tc>
          <w:tcPr>
            <w:tcW w:w="3356" w:type="dxa"/>
          </w:tcPr>
          <w:p w:rsidR="00B16B8E" w:rsidRDefault="00B16B8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</w:tc>
        <w:tc>
          <w:tcPr>
            <w:tcW w:w="2371" w:type="dxa"/>
          </w:tcPr>
          <w:p w:rsidR="00B16B8E" w:rsidRDefault="00B16B8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видео своих выступлений</w:t>
            </w:r>
          </w:p>
        </w:tc>
        <w:tc>
          <w:tcPr>
            <w:tcW w:w="2368" w:type="dxa"/>
          </w:tcPr>
          <w:p w:rsidR="00B16B8E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6B8E" w:rsidTr="00C87F56">
        <w:tc>
          <w:tcPr>
            <w:tcW w:w="1476" w:type="dxa"/>
          </w:tcPr>
          <w:p w:rsidR="00B16B8E" w:rsidRDefault="00B16B8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3356" w:type="dxa"/>
          </w:tcPr>
          <w:p w:rsidR="00B16B8E" w:rsidRDefault="00B16B8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</w:tc>
        <w:tc>
          <w:tcPr>
            <w:tcW w:w="2371" w:type="dxa"/>
          </w:tcPr>
          <w:p w:rsidR="00B16B8E" w:rsidRDefault="00B16B8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видео своих выступлений</w:t>
            </w:r>
          </w:p>
        </w:tc>
        <w:tc>
          <w:tcPr>
            <w:tcW w:w="2368" w:type="dxa"/>
          </w:tcPr>
          <w:p w:rsidR="00B16B8E" w:rsidRDefault="00B16B8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7FEE" w:rsidTr="00C87F56">
        <w:tc>
          <w:tcPr>
            <w:tcW w:w="1476" w:type="dxa"/>
          </w:tcPr>
          <w:p w:rsidR="00F17FEE" w:rsidRDefault="00F17FE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3356" w:type="dxa"/>
          </w:tcPr>
          <w:p w:rsidR="00F17FEE" w:rsidRDefault="00F17FE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 концерты</w:t>
            </w:r>
          </w:p>
        </w:tc>
        <w:tc>
          <w:tcPr>
            <w:tcW w:w="2371" w:type="dxa"/>
          </w:tcPr>
          <w:p w:rsidR="00F17FEE" w:rsidRDefault="00F17FE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видео своих выступлений</w:t>
            </w:r>
          </w:p>
        </w:tc>
        <w:tc>
          <w:tcPr>
            <w:tcW w:w="2368" w:type="dxa"/>
          </w:tcPr>
          <w:p w:rsidR="00F17FEE" w:rsidRDefault="00F17FE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7FEE" w:rsidTr="00C87F56">
        <w:tc>
          <w:tcPr>
            <w:tcW w:w="1476" w:type="dxa"/>
          </w:tcPr>
          <w:p w:rsidR="00F17FEE" w:rsidRDefault="00F17FEE" w:rsidP="00B1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3356" w:type="dxa"/>
          </w:tcPr>
          <w:p w:rsidR="00F17FEE" w:rsidRDefault="00F17FE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 концерты</w:t>
            </w:r>
          </w:p>
        </w:tc>
        <w:tc>
          <w:tcPr>
            <w:tcW w:w="2371" w:type="dxa"/>
          </w:tcPr>
          <w:p w:rsidR="00F17FEE" w:rsidRDefault="00F17FEE" w:rsidP="0075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видео своих выступлений</w:t>
            </w:r>
          </w:p>
        </w:tc>
        <w:tc>
          <w:tcPr>
            <w:tcW w:w="2368" w:type="dxa"/>
          </w:tcPr>
          <w:p w:rsidR="00F17FEE" w:rsidRDefault="00F17FEE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D2C34" w:rsidRPr="003176BA" w:rsidRDefault="008D2C34" w:rsidP="00B16B8E">
      <w:pPr>
        <w:pStyle w:val="a4"/>
        <w:shd w:val="clear" w:color="auto" w:fill="F5F5ED"/>
        <w:jc w:val="center"/>
        <w:rPr>
          <w:sz w:val="28"/>
          <w:szCs w:val="28"/>
        </w:rPr>
      </w:pPr>
    </w:p>
    <w:sectPr w:rsidR="008D2C34" w:rsidRPr="0031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B35"/>
    <w:multiLevelType w:val="hybridMultilevel"/>
    <w:tmpl w:val="CD2E079A"/>
    <w:lvl w:ilvl="0" w:tplc="5330D842">
      <w:start w:val="1"/>
      <w:numFmt w:val="bullet"/>
      <w:lvlText w:val="~"/>
      <w:lvlJc w:val="left"/>
      <w:pPr>
        <w:tabs>
          <w:tab w:val="num" w:pos="360"/>
        </w:tabs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6B44D2"/>
    <w:multiLevelType w:val="hybridMultilevel"/>
    <w:tmpl w:val="C21425C2"/>
    <w:lvl w:ilvl="0" w:tplc="7C82E512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5FF4548B"/>
    <w:multiLevelType w:val="hybridMultilevel"/>
    <w:tmpl w:val="1F0EE55E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8"/>
    <w:rsid w:val="00103AC7"/>
    <w:rsid w:val="00203DE4"/>
    <w:rsid w:val="003176BA"/>
    <w:rsid w:val="00376256"/>
    <w:rsid w:val="00785971"/>
    <w:rsid w:val="008D2C34"/>
    <w:rsid w:val="00917D48"/>
    <w:rsid w:val="00A539EB"/>
    <w:rsid w:val="00B16B8E"/>
    <w:rsid w:val="00C87F56"/>
    <w:rsid w:val="00F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7F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7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2020-04-09T09:38:00Z</dcterms:created>
  <dcterms:modified xsi:type="dcterms:W3CDTF">2020-05-14T08:04:00Z</dcterms:modified>
</cp:coreProperties>
</file>